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605" w:type="dxa"/>
        <w:tblLook w:val="04A0" w:firstRow="1" w:lastRow="0" w:firstColumn="1" w:lastColumn="0" w:noHBand="0" w:noVBand="1"/>
      </w:tblPr>
      <w:tblGrid>
        <w:gridCol w:w="11605"/>
      </w:tblGrid>
      <w:tr w:rsidR="005D6310" w14:paraId="0D15BE2D" w14:textId="77777777" w:rsidTr="003974FD">
        <w:tc>
          <w:tcPr>
            <w:tcW w:w="11605" w:type="dxa"/>
            <w:tcBorders>
              <w:top w:val="nil"/>
              <w:left w:val="nil"/>
              <w:bottom w:val="nil"/>
              <w:right w:val="nil"/>
            </w:tcBorders>
            <w:shd w:val="clear" w:color="auto" w:fill="4C988D"/>
          </w:tcPr>
          <w:p w14:paraId="5DA17AC2" w14:textId="0A734AD4" w:rsidR="000B066C" w:rsidRPr="000B066C" w:rsidRDefault="005D6310" w:rsidP="00256C7F">
            <w:pPr>
              <w:spacing w:before="3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bookmarkStart w:id="0" w:name="_GoBack"/>
            <w:bookmarkEnd w:id="0"/>
            <w:r w:rsidRPr="000B066C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Recommendations for Licensed Food Establishments</w:t>
            </w:r>
          </w:p>
          <w:p w14:paraId="605B5B18" w14:textId="77FC54B2" w:rsidR="005D6310" w:rsidRPr="000B066C" w:rsidRDefault="005D6310" w:rsidP="000B066C">
            <w:pPr>
              <w:spacing w:after="100" w:afterAutospacing="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 w:rsidRPr="000B066C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 xml:space="preserve">Using </w:t>
            </w:r>
            <w:r w:rsidR="0035530A">
              <w:rPr>
                <w:rFonts w:ascii="Arial" w:hAnsi="Arial" w:cs="Arial"/>
                <w:b/>
                <w:bCs/>
                <w:color w:val="FFFF00"/>
                <w:sz w:val="36"/>
                <w:szCs w:val="36"/>
              </w:rPr>
              <w:t>City of Essexville</w:t>
            </w:r>
            <w:r w:rsidR="00D7327E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 xml:space="preserve"> Water</w:t>
            </w:r>
          </w:p>
          <w:p w14:paraId="74055EE0" w14:textId="3A95316C" w:rsidR="005D6310" w:rsidRPr="003451CD" w:rsidRDefault="0035530A" w:rsidP="003451CD">
            <w:pPr>
              <w:jc w:val="center"/>
              <w:rPr>
                <w:rFonts w:ascii="Arial" w:hAnsi="Arial" w:cs="Arial"/>
                <w:b/>
                <w:bCs/>
                <w:color w:val="FFFF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24"/>
                <w:szCs w:val="24"/>
              </w:rPr>
              <w:t>November 20, 2019</w:t>
            </w:r>
          </w:p>
        </w:tc>
      </w:tr>
    </w:tbl>
    <w:p w14:paraId="1AAC60B4" w14:textId="3CE92A99" w:rsidR="0067743F" w:rsidRPr="005F390A" w:rsidRDefault="0067743F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0"/>
      </w:tblGrid>
      <w:tr w:rsidR="005D6310" w:rsidRPr="003974FD" w14:paraId="13AF9D3B" w14:textId="77777777" w:rsidTr="000B066C">
        <w:tc>
          <w:tcPr>
            <w:tcW w:w="11510" w:type="dxa"/>
            <w:tcBorders>
              <w:top w:val="nil"/>
              <w:left w:val="nil"/>
              <w:bottom w:val="nil"/>
              <w:right w:val="nil"/>
            </w:tcBorders>
            <w:shd w:val="clear" w:color="auto" w:fill="CFE7E4"/>
          </w:tcPr>
          <w:p w14:paraId="4B4FF8FA" w14:textId="501562C2" w:rsidR="003974FD" w:rsidRPr="005F390A" w:rsidRDefault="005D6310" w:rsidP="005F390A">
            <w:pPr>
              <w:spacing w:before="1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F390A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A</w:t>
            </w:r>
            <w:r w:rsidR="003974FD" w:rsidRPr="005F390A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TTENTION</w:t>
            </w:r>
            <w:r w:rsidRPr="005F390A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:</w:t>
            </w:r>
            <w:r w:rsidRPr="005F390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14:paraId="33BD7AD9" w14:textId="77777777" w:rsidR="003451CD" w:rsidRDefault="003451CD" w:rsidP="001851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Your municipality’s water source </w:t>
            </w:r>
            <w:r w:rsidR="001851D9" w:rsidRPr="001851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has been identified as having </w:t>
            </w:r>
          </w:p>
          <w:p w14:paraId="09FC1ADA" w14:textId="5CBA4353" w:rsidR="001851D9" w:rsidRPr="001851D9" w:rsidRDefault="003451CD" w:rsidP="001851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1851D9" w:rsidRPr="001851D9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851D9" w:rsidRPr="001851D9">
              <w:rPr>
                <w:rFonts w:ascii="Arial" w:hAnsi="Arial" w:cs="Arial"/>
                <w:b/>
                <w:bCs/>
                <w:sz w:val="24"/>
                <w:szCs w:val="24"/>
              </w:rPr>
              <w:t>Action Level Exceedance for lead.</w:t>
            </w:r>
          </w:p>
          <w:p w14:paraId="279EDAB7" w14:textId="77777777" w:rsidR="001851D9" w:rsidRPr="0016745E" w:rsidRDefault="001851D9" w:rsidP="001851D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43956D4" w14:textId="0CD6E413" w:rsidR="001851D9" w:rsidRPr="001851D9" w:rsidRDefault="001851D9" w:rsidP="001851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51D9">
              <w:rPr>
                <w:rFonts w:ascii="Arial" w:hAnsi="Arial" w:cs="Arial"/>
                <w:b/>
                <w:bCs/>
                <w:sz w:val="24"/>
                <w:szCs w:val="24"/>
              </w:rPr>
              <w:t>The</w:t>
            </w:r>
            <w:r w:rsidR="003451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following</w:t>
            </w:r>
            <w:r w:rsidRPr="001851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recommendations apply to licensed restaurants, grocery stores, </w:t>
            </w:r>
          </w:p>
          <w:p w14:paraId="76C4CD44" w14:textId="77777777" w:rsidR="001851D9" w:rsidRPr="001851D9" w:rsidRDefault="001851D9" w:rsidP="001851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51D9">
              <w:rPr>
                <w:rFonts w:ascii="Arial" w:hAnsi="Arial" w:cs="Arial"/>
                <w:b/>
                <w:bCs/>
                <w:sz w:val="24"/>
                <w:szCs w:val="24"/>
              </w:rPr>
              <w:t>convenience stores, food processors and food warehouses.</w:t>
            </w:r>
          </w:p>
          <w:p w14:paraId="7703AA21" w14:textId="77777777" w:rsidR="001851D9" w:rsidRPr="005F390A" w:rsidRDefault="001851D9" w:rsidP="001851D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11EB46" w14:textId="3B74B68C" w:rsidR="00930615" w:rsidRPr="00930615" w:rsidRDefault="00930615" w:rsidP="00930615">
            <w:pPr>
              <w:pStyle w:val="Heading1"/>
              <w:numPr>
                <w:ilvl w:val="0"/>
                <w:numId w:val="1"/>
              </w:numPr>
              <w:spacing w:before="0" w:line="240" w:lineRule="auto"/>
              <w:outlineLvl w:val="0"/>
              <w:rPr>
                <w:rFonts w:ascii="Arial" w:eastAsiaTheme="minorHAnsi" w:hAnsi="Arial" w:cs="Arial"/>
                <w:color w:val="auto"/>
                <w:sz w:val="22"/>
                <w:szCs w:val="22"/>
              </w:rPr>
            </w:pPr>
            <w:r w:rsidRPr="00930615">
              <w:rPr>
                <w:rFonts w:ascii="Arial" w:eastAsiaTheme="minorHAnsi" w:hAnsi="Arial" w:cs="Arial"/>
                <w:b/>
                <w:bCs/>
                <w:color w:val="006666"/>
                <w:sz w:val="22"/>
                <w:szCs w:val="22"/>
              </w:rPr>
              <w:t>Testing your water with a certified lab is the only way to find out how much lead is in your drinking water.</w:t>
            </w:r>
            <w:r w:rsidRPr="00930615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 xml:space="preserve"> Safe results can be </w:t>
            </w:r>
            <w:r w:rsidR="0035530A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posted to inform your customers.</w:t>
            </w:r>
            <w:r w:rsidRPr="00930615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 xml:space="preserve"> Visit Michigan.gov/</w:t>
            </w:r>
            <w:proofErr w:type="spellStart"/>
            <w:r w:rsidRPr="00930615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EGLElab</w:t>
            </w:r>
            <w:proofErr w:type="spellEnd"/>
            <w:r w:rsidRPr="00930615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 xml:space="preserve"> and choose “Drinking Water Laboratory” to learn how to order a test kit.</w:t>
            </w:r>
            <w:r>
              <w:rPr>
                <w:rFonts w:ascii="Arial" w:eastAsiaTheme="minorHAnsi" w:hAnsi="Arial" w:cs="Arial"/>
                <w:color w:val="auto"/>
                <w:sz w:val="22"/>
                <w:szCs w:val="22"/>
              </w:rPr>
              <w:t xml:space="preserve"> </w:t>
            </w:r>
            <w:r w:rsidRPr="00930615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 xml:space="preserve">The cost is typically $30. If you have questions about testing your water, you can contact MDHHS at </w:t>
            </w:r>
            <w:r>
              <w:rPr>
                <w:rFonts w:ascii="Arial" w:eastAsiaTheme="minorHAnsi" w:hAnsi="Arial" w:cs="Arial"/>
                <w:color w:val="auto"/>
                <w:sz w:val="22"/>
                <w:szCs w:val="22"/>
              </w:rPr>
              <w:t xml:space="preserve">             </w:t>
            </w:r>
            <w:r w:rsidRPr="00930615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517-284-4115.</w:t>
            </w:r>
          </w:p>
          <w:p w14:paraId="08687FFA" w14:textId="33A955D5" w:rsidR="005D6310" w:rsidRPr="00930615" w:rsidRDefault="005D6310" w:rsidP="002C0A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30615">
              <w:rPr>
                <w:rFonts w:ascii="Arial" w:hAnsi="Arial" w:cs="Arial"/>
              </w:rPr>
              <w:t xml:space="preserve">The best way to determine if water contains lead is to have it tested. Safe results can be posted to </w:t>
            </w:r>
            <w:r w:rsidR="00930615">
              <w:rPr>
                <w:rFonts w:ascii="Arial" w:hAnsi="Arial" w:cs="Arial"/>
              </w:rPr>
              <w:t xml:space="preserve">        </w:t>
            </w:r>
            <w:r w:rsidRPr="00930615">
              <w:rPr>
                <w:rFonts w:ascii="Arial" w:hAnsi="Arial" w:cs="Arial"/>
              </w:rPr>
              <w:t>inform consumers.</w:t>
            </w:r>
          </w:p>
          <w:p w14:paraId="2292A2A9" w14:textId="77777777" w:rsidR="005F390A" w:rsidRPr="00930615" w:rsidRDefault="005D6310" w:rsidP="005D63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30615">
              <w:rPr>
                <w:rFonts w:ascii="Arial" w:hAnsi="Arial" w:cs="Arial"/>
              </w:rPr>
              <w:t xml:space="preserve">A licensed plumber can check your plumbing and service lines for lead soldering or lead </w:t>
            </w:r>
          </w:p>
          <w:p w14:paraId="5A0B73AE" w14:textId="38C96E20" w:rsidR="005D6310" w:rsidRPr="00930615" w:rsidRDefault="005D6310" w:rsidP="005F390A">
            <w:pPr>
              <w:pStyle w:val="ListParagraph"/>
              <w:rPr>
                <w:rFonts w:ascii="Arial" w:hAnsi="Arial" w:cs="Arial"/>
              </w:rPr>
            </w:pPr>
            <w:r w:rsidRPr="00930615">
              <w:rPr>
                <w:rFonts w:ascii="Arial" w:hAnsi="Arial" w:cs="Arial"/>
              </w:rPr>
              <w:t>service lines.</w:t>
            </w:r>
          </w:p>
          <w:p w14:paraId="2545BF25" w14:textId="0847FD2C" w:rsidR="005F390A" w:rsidRPr="00930615" w:rsidRDefault="005D6310" w:rsidP="005D63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30615">
              <w:rPr>
                <w:rFonts w:ascii="Arial" w:hAnsi="Arial" w:cs="Arial"/>
              </w:rPr>
              <w:t xml:space="preserve">Restaurants with general questions should contact the </w:t>
            </w:r>
            <w:r w:rsidR="0035530A">
              <w:rPr>
                <w:rFonts w:ascii="Arial" w:hAnsi="Arial" w:cs="Arial"/>
              </w:rPr>
              <w:t>Bay County Health Department</w:t>
            </w:r>
            <w:r w:rsidRPr="00930615">
              <w:rPr>
                <w:rFonts w:ascii="Arial" w:hAnsi="Arial" w:cs="Arial"/>
              </w:rPr>
              <w:t xml:space="preserve"> </w:t>
            </w:r>
          </w:p>
          <w:p w14:paraId="5845F439" w14:textId="373139E0" w:rsidR="005D6310" w:rsidRPr="00930615" w:rsidRDefault="0035530A" w:rsidP="005F390A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at: 989-895-4107</w:t>
            </w:r>
          </w:p>
          <w:p w14:paraId="62E82DCF" w14:textId="77777777" w:rsidR="005F390A" w:rsidRPr="00930615" w:rsidRDefault="005D6310" w:rsidP="005D63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30615">
              <w:rPr>
                <w:rFonts w:ascii="Arial" w:hAnsi="Arial" w:cs="Arial"/>
              </w:rPr>
              <w:t xml:space="preserve">Grocery stores, food production facilities or food warehouses with general questions should </w:t>
            </w:r>
          </w:p>
          <w:p w14:paraId="6C294E61" w14:textId="6E76E97C" w:rsidR="005D6310" w:rsidRPr="00930615" w:rsidRDefault="005D6310" w:rsidP="005F390A">
            <w:pPr>
              <w:pStyle w:val="ListParagraph"/>
              <w:rPr>
                <w:rFonts w:ascii="Arial" w:hAnsi="Arial" w:cs="Arial"/>
              </w:rPr>
            </w:pPr>
            <w:r w:rsidRPr="00930615">
              <w:rPr>
                <w:rFonts w:ascii="Arial" w:hAnsi="Arial" w:cs="Arial"/>
              </w:rPr>
              <w:t>contact MDARD at: 1-800-292-3939.</w:t>
            </w:r>
          </w:p>
          <w:p w14:paraId="028B4C2A" w14:textId="77777777" w:rsidR="005D6310" w:rsidRPr="001851D9" w:rsidRDefault="005D6310" w:rsidP="005D631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83E039" w14:textId="77777777" w:rsidR="005D6310" w:rsidRPr="003974FD" w:rsidRDefault="005D6310" w:rsidP="005F390A">
            <w:pPr>
              <w:ind w:left="144"/>
              <w:rPr>
                <w:rFonts w:ascii="Arial" w:hAnsi="Arial" w:cs="Arial"/>
                <w:b/>
                <w:bCs/>
              </w:rPr>
            </w:pPr>
            <w:r w:rsidRPr="003974FD">
              <w:rPr>
                <w:rFonts w:ascii="Arial" w:hAnsi="Arial" w:cs="Arial"/>
                <w:b/>
                <w:bCs/>
              </w:rPr>
              <w:t>Unless the water has been tested and found to not have a lead concern, do the following:</w:t>
            </w:r>
          </w:p>
          <w:p w14:paraId="6E5C5448" w14:textId="77777777" w:rsidR="005F390A" w:rsidRPr="00930615" w:rsidRDefault="005D6310" w:rsidP="005D631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30615">
              <w:rPr>
                <w:rFonts w:ascii="Arial" w:hAnsi="Arial" w:cs="Arial"/>
              </w:rPr>
              <w:t xml:space="preserve">If a filter is not in use, flush water lines for at least 5 minutes each day before using or serving </w:t>
            </w:r>
          </w:p>
          <w:p w14:paraId="25B3A53B" w14:textId="410F337E" w:rsidR="00930615" w:rsidRPr="001D5B4B" w:rsidRDefault="001D5B4B" w:rsidP="001D5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5D6310" w:rsidRPr="001D5B4B">
              <w:rPr>
                <w:rFonts w:ascii="Arial" w:hAnsi="Arial" w:cs="Arial"/>
              </w:rPr>
              <w:t xml:space="preserve">water and after 6 hours of no water use. Then flush other equipment, such as equipment listed below, </w:t>
            </w:r>
          </w:p>
          <w:p w14:paraId="682EB0DD" w14:textId="5F84092E" w:rsidR="005D6310" w:rsidRPr="001D5B4B" w:rsidRDefault="001D5B4B" w:rsidP="001D5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5D6310" w:rsidRPr="001D5B4B">
              <w:rPr>
                <w:rFonts w:ascii="Arial" w:hAnsi="Arial" w:cs="Arial"/>
              </w:rPr>
              <w:t>for at least 1-2 minutes.</w:t>
            </w:r>
          </w:p>
          <w:p w14:paraId="6BBF370F" w14:textId="4F62EB8E" w:rsidR="005D6310" w:rsidRPr="00930615" w:rsidRDefault="005D6310" w:rsidP="005D631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30615">
              <w:rPr>
                <w:rFonts w:ascii="Arial" w:hAnsi="Arial" w:cs="Arial"/>
              </w:rPr>
              <w:t>Install an NSF Standard 53 certified filter on the faucet where drinking/cooking water is obtained.</w:t>
            </w:r>
            <w:r w:rsidR="00930615">
              <w:rPr>
                <w:rFonts w:ascii="Arial" w:hAnsi="Arial" w:cs="Arial"/>
              </w:rPr>
              <w:t xml:space="preserve"> </w:t>
            </w:r>
            <w:r w:rsidRPr="00930615">
              <w:rPr>
                <w:rFonts w:ascii="Arial" w:hAnsi="Arial" w:cs="Arial"/>
              </w:rPr>
              <w:t>Approved filter information for faucet or in-line filters can be found at:</w:t>
            </w:r>
          </w:p>
          <w:p w14:paraId="7F29E280" w14:textId="753F334B" w:rsidR="001D5B4B" w:rsidRDefault="001D5B4B" w:rsidP="001D5B4B">
            <w:pPr>
              <w:rPr>
                <w:rFonts w:ascii="Arial" w:hAnsi="Arial" w:cs="Arial"/>
              </w:rPr>
            </w:pPr>
            <w:r>
              <w:t xml:space="preserve">             </w:t>
            </w:r>
            <w:hyperlink r:id="rId6" w:history="1">
              <w:r w:rsidRPr="00CF266A">
                <w:rPr>
                  <w:rStyle w:val="Hyperlink"/>
                  <w:rFonts w:ascii="Arial" w:hAnsi="Arial" w:cs="Arial"/>
                </w:rPr>
                <w:t>http://info.nsf.org/Certified/DWTU/listings_leadreduction.asp</w:t>
              </w:r>
            </w:hyperlink>
            <w:r w:rsidR="005D6310" w:rsidRPr="001D5B4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3B6724" w:rsidRPr="001D5B4B">
              <w:rPr>
                <w:rFonts w:ascii="Arial" w:hAnsi="Arial" w:cs="Arial"/>
              </w:rPr>
              <w:t>Filters</w:t>
            </w:r>
            <w:r>
              <w:rPr>
                <w:rFonts w:ascii="Arial" w:hAnsi="Arial" w:cs="Arial"/>
              </w:rPr>
              <w:t xml:space="preserve"> </w:t>
            </w:r>
            <w:r w:rsidR="003B6724" w:rsidRPr="001D5B4B">
              <w:rPr>
                <w:rFonts w:ascii="Arial" w:hAnsi="Arial" w:cs="Arial"/>
              </w:rPr>
              <w:t xml:space="preserve">must be changed based on the </w:t>
            </w:r>
          </w:p>
          <w:p w14:paraId="33595351" w14:textId="149FBEAF" w:rsidR="005D6310" w:rsidRPr="001D5B4B" w:rsidRDefault="001D5B4B" w:rsidP="001D5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3B6724" w:rsidRPr="001D5B4B">
              <w:rPr>
                <w:rFonts w:ascii="Arial" w:hAnsi="Arial" w:cs="Arial"/>
              </w:rPr>
              <w:t>manufacturer’s recommendations.</w:t>
            </w:r>
          </w:p>
          <w:p w14:paraId="738719F9" w14:textId="77777777" w:rsidR="003B6724" w:rsidRPr="00930615" w:rsidRDefault="003B6724" w:rsidP="003B672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30615">
              <w:rPr>
                <w:rFonts w:ascii="Arial" w:hAnsi="Arial" w:cs="Arial"/>
              </w:rPr>
              <w:t>Use cold water and store it for immediate consumption.</w:t>
            </w:r>
          </w:p>
          <w:p w14:paraId="52870E94" w14:textId="77777777" w:rsidR="003B6724" w:rsidRPr="00930615" w:rsidRDefault="003B6724" w:rsidP="003B672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30615">
              <w:rPr>
                <w:rFonts w:ascii="Arial" w:hAnsi="Arial" w:cs="Arial"/>
              </w:rPr>
              <w:t>Always use cold water for drinking, cooking and cleaning/rinsing food.</w:t>
            </w:r>
          </w:p>
          <w:p w14:paraId="20CF34B6" w14:textId="77777777" w:rsidR="003B6724" w:rsidRPr="001851D9" w:rsidRDefault="003B6724" w:rsidP="003B67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44B2CA" w14:textId="302AB52B" w:rsidR="003B6724" w:rsidRPr="003974FD" w:rsidRDefault="003B6724" w:rsidP="005F390A">
            <w:pPr>
              <w:ind w:left="144"/>
              <w:rPr>
                <w:rFonts w:ascii="Arial" w:hAnsi="Arial" w:cs="Arial"/>
                <w:b/>
                <w:bCs/>
              </w:rPr>
            </w:pPr>
            <w:r w:rsidRPr="003974FD">
              <w:rPr>
                <w:rFonts w:ascii="Arial" w:hAnsi="Arial" w:cs="Arial"/>
                <w:b/>
                <w:bCs/>
              </w:rPr>
              <w:t xml:space="preserve">For other equipment that may use </w:t>
            </w:r>
            <w:r w:rsidR="0035530A">
              <w:rPr>
                <w:rFonts w:ascii="Arial" w:hAnsi="Arial" w:cs="Arial"/>
                <w:b/>
                <w:bCs/>
              </w:rPr>
              <w:t>City of Essexville</w:t>
            </w:r>
            <w:r w:rsidRPr="003974FD">
              <w:rPr>
                <w:rFonts w:ascii="Arial" w:hAnsi="Arial" w:cs="Arial"/>
                <w:b/>
                <w:bCs/>
              </w:rPr>
              <w:t xml:space="preserve"> water:</w:t>
            </w:r>
          </w:p>
          <w:p w14:paraId="7FD0A273" w14:textId="77777777" w:rsidR="005F390A" w:rsidRPr="00930615" w:rsidRDefault="003B6724" w:rsidP="003B672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30615">
              <w:rPr>
                <w:rFonts w:ascii="Arial" w:hAnsi="Arial" w:cs="Arial"/>
              </w:rPr>
              <w:t xml:space="preserve">Ice machines – Install a water filter on the supply line or use bagged ice from an approved </w:t>
            </w:r>
          </w:p>
          <w:p w14:paraId="44F6D3BE" w14:textId="25AD2E29" w:rsidR="003B6724" w:rsidRPr="00930615" w:rsidRDefault="003B6724" w:rsidP="005F390A">
            <w:pPr>
              <w:pStyle w:val="ListParagraph"/>
              <w:rPr>
                <w:rFonts w:ascii="Arial" w:hAnsi="Arial" w:cs="Arial"/>
              </w:rPr>
            </w:pPr>
            <w:r w:rsidRPr="00930615">
              <w:rPr>
                <w:rFonts w:ascii="Arial" w:hAnsi="Arial" w:cs="Arial"/>
              </w:rPr>
              <w:t>source for drinking water.</w:t>
            </w:r>
          </w:p>
          <w:p w14:paraId="3DBA01AF" w14:textId="77777777" w:rsidR="002D0E53" w:rsidRPr="00930615" w:rsidRDefault="003B6724" w:rsidP="003B672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30615">
              <w:rPr>
                <w:rFonts w:ascii="Arial" w:hAnsi="Arial" w:cs="Arial"/>
              </w:rPr>
              <w:t xml:space="preserve">Pop machines – After initial flushing as described above, flush for 1 minute daily or use </w:t>
            </w:r>
          </w:p>
          <w:p w14:paraId="5FC13701" w14:textId="33B4E4CB" w:rsidR="003B6724" w:rsidRPr="00930615" w:rsidRDefault="003B6724" w:rsidP="002D0E53">
            <w:pPr>
              <w:pStyle w:val="ListParagraph"/>
              <w:rPr>
                <w:rFonts w:ascii="Arial" w:hAnsi="Arial" w:cs="Arial"/>
              </w:rPr>
            </w:pPr>
            <w:r w:rsidRPr="00930615">
              <w:rPr>
                <w:rFonts w:ascii="Arial" w:hAnsi="Arial" w:cs="Arial"/>
              </w:rPr>
              <w:t>bottled beverages.</w:t>
            </w:r>
          </w:p>
          <w:p w14:paraId="34E1F1BA" w14:textId="77777777" w:rsidR="003B6724" w:rsidRPr="00930615" w:rsidRDefault="003B6724" w:rsidP="003B672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30615">
              <w:rPr>
                <w:rFonts w:ascii="Arial" w:hAnsi="Arial" w:cs="Arial"/>
              </w:rPr>
              <w:t>Coffee machines – After initial flushing as described above, flush for 1-2 minutes daily or use filtered water. These products may be very low risk as young children under 6 are not likely to consume these.</w:t>
            </w:r>
          </w:p>
          <w:p w14:paraId="5FAC7AD6" w14:textId="77777777" w:rsidR="003B6724" w:rsidRPr="00930615" w:rsidRDefault="003B6724" w:rsidP="003B672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30615">
              <w:rPr>
                <w:rFonts w:ascii="Arial" w:hAnsi="Arial" w:cs="Arial"/>
              </w:rPr>
              <w:t>Slush machines – Use filtered water.</w:t>
            </w:r>
          </w:p>
          <w:p w14:paraId="2F485350" w14:textId="77777777" w:rsidR="005F390A" w:rsidRPr="00930615" w:rsidRDefault="003B6724" w:rsidP="003B672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30615">
              <w:rPr>
                <w:rFonts w:ascii="Arial" w:hAnsi="Arial" w:cs="Arial"/>
              </w:rPr>
              <w:t xml:space="preserve">Spray misters – After initial flushing as described above, flush for 1-2 minutes daily or use </w:t>
            </w:r>
          </w:p>
          <w:p w14:paraId="001C9C16" w14:textId="01F50187" w:rsidR="003B6724" w:rsidRPr="00930615" w:rsidRDefault="003B6724" w:rsidP="005F390A">
            <w:pPr>
              <w:pStyle w:val="ListParagraph"/>
              <w:rPr>
                <w:rFonts w:ascii="Arial" w:hAnsi="Arial" w:cs="Arial"/>
              </w:rPr>
            </w:pPr>
            <w:r w:rsidRPr="00930615">
              <w:rPr>
                <w:rFonts w:ascii="Arial" w:hAnsi="Arial" w:cs="Arial"/>
              </w:rPr>
              <w:t>filtered water.</w:t>
            </w:r>
          </w:p>
          <w:p w14:paraId="7CA42C67" w14:textId="77777777" w:rsidR="003B6724" w:rsidRPr="00037694" w:rsidRDefault="003B6724" w:rsidP="003B6724">
            <w:pPr>
              <w:rPr>
                <w:rFonts w:ascii="Arial" w:hAnsi="Arial" w:cs="Arial"/>
                <w:sz w:val="12"/>
                <w:szCs w:val="12"/>
              </w:rPr>
            </w:pPr>
          </w:p>
          <w:p w14:paraId="547B27B8" w14:textId="6160D907" w:rsidR="003B6724" w:rsidRPr="003974FD" w:rsidRDefault="003B6724" w:rsidP="005635FF">
            <w:pPr>
              <w:spacing w:after="240"/>
              <w:jc w:val="center"/>
              <w:rPr>
                <w:rFonts w:ascii="Arial" w:hAnsi="Arial" w:cs="Arial"/>
              </w:rPr>
            </w:pPr>
            <w:r w:rsidRPr="00037694">
              <w:rPr>
                <w:rFonts w:ascii="Arial" w:hAnsi="Arial" w:cs="Arial"/>
                <w:b/>
                <w:bCs/>
                <w:sz w:val="24"/>
                <w:szCs w:val="24"/>
              </w:rPr>
              <w:t>Find more informatio</w:t>
            </w:r>
            <w:r w:rsidR="003553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 on water testing resources at  </w:t>
            </w:r>
            <w:r w:rsidR="0035530A" w:rsidRPr="0035530A">
              <w:rPr>
                <w:rFonts w:ascii="Arial" w:hAnsi="Arial" w:cs="Arial"/>
                <w:b/>
                <w:bCs/>
                <w:sz w:val="24"/>
                <w:szCs w:val="24"/>
              </w:rPr>
              <w:t>https://www.michigan.gov/MiLeadSafe</w:t>
            </w:r>
          </w:p>
        </w:tc>
      </w:tr>
    </w:tbl>
    <w:p w14:paraId="2B940371" w14:textId="573442D9" w:rsidR="00037694" w:rsidRDefault="00037694">
      <w:r>
        <w:rPr>
          <w:noProof/>
        </w:rPr>
        <w:drawing>
          <wp:anchor distT="0" distB="0" distL="114300" distR="114300" simplePos="0" relativeHeight="251660288" behindDoc="0" locked="0" layoutInCell="1" allowOverlap="1" wp14:anchorId="5071DB34" wp14:editId="65D53A33">
            <wp:simplePos x="0" y="0"/>
            <wp:positionH relativeFrom="column">
              <wp:posOffset>3454400</wp:posOffset>
            </wp:positionH>
            <wp:positionV relativeFrom="page">
              <wp:posOffset>9207500</wp:posOffset>
            </wp:positionV>
            <wp:extent cx="1586230" cy="4381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DARD Horiz 2-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6E38D0D" wp14:editId="0AF55920">
            <wp:simplePos x="0" y="0"/>
            <wp:positionH relativeFrom="column">
              <wp:posOffset>1720850</wp:posOffset>
            </wp:positionH>
            <wp:positionV relativeFrom="page">
              <wp:posOffset>9086850</wp:posOffset>
            </wp:positionV>
            <wp:extent cx="1534795" cy="76835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EGLE_Logo_Primary_Color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A39B3D4" wp14:editId="615BB0AD">
            <wp:simplePos x="0" y="0"/>
            <wp:positionH relativeFrom="column">
              <wp:posOffset>152400</wp:posOffset>
            </wp:positionH>
            <wp:positionV relativeFrom="page">
              <wp:posOffset>9169400</wp:posOffset>
            </wp:positionV>
            <wp:extent cx="1320800" cy="501015"/>
            <wp:effectExtent l="0" t="0" r="0" b="0"/>
            <wp:wrapSquare wrapText="bothSides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DHHS logo_no_backgrou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AB3CF" w14:textId="239328EE" w:rsidR="00037694" w:rsidRPr="00E73830" w:rsidRDefault="00E73830">
      <w:pPr>
        <w:rPr>
          <w:b/>
          <w:bCs/>
        </w:rPr>
      </w:pPr>
      <w:r>
        <w:t xml:space="preserve">               </w:t>
      </w:r>
      <w:r w:rsidR="00DE606D">
        <w:rPr>
          <w:noProof/>
        </w:rPr>
        <w:drawing>
          <wp:inline distT="0" distB="0" distL="0" distR="0" wp14:anchorId="5F95E5EF" wp14:editId="14A2F9DD">
            <wp:extent cx="1847850" cy="5715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C62BA" w14:textId="7812538A" w:rsidR="005D6310" w:rsidRDefault="005D6310"/>
    <w:sectPr w:rsidR="005D6310" w:rsidSect="005D631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21BB2"/>
    <w:multiLevelType w:val="hybridMultilevel"/>
    <w:tmpl w:val="09BCB39A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">
    <w:nsid w:val="3F7B1DAB"/>
    <w:multiLevelType w:val="hybridMultilevel"/>
    <w:tmpl w:val="FF8A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72324"/>
    <w:multiLevelType w:val="hybridMultilevel"/>
    <w:tmpl w:val="A0BA698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>
    <w:nsid w:val="6B8A6C1D"/>
    <w:multiLevelType w:val="hybridMultilevel"/>
    <w:tmpl w:val="A4BAF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10"/>
    <w:rsid w:val="0000542D"/>
    <w:rsid w:val="00037694"/>
    <w:rsid w:val="000B066C"/>
    <w:rsid w:val="001851D9"/>
    <w:rsid w:val="001C75D5"/>
    <w:rsid w:val="001D5B4B"/>
    <w:rsid w:val="00256C7F"/>
    <w:rsid w:val="002C7D9A"/>
    <w:rsid w:val="002D0E53"/>
    <w:rsid w:val="003451CD"/>
    <w:rsid w:val="0035530A"/>
    <w:rsid w:val="003974FD"/>
    <w:rsid w:val="003B6724"/>
    <w:rsid w:val="005635FF"/>
    <w:rsid w:val="005D6310"/>
    <w:rsid w:val="005F390A"/>
    <w:rsid w:val="00655902"/>
    <w:rsid w:val="00675D94"/>
    <w:rsid w:val="0067743F"/>
    <w:rsid w:val="00807985"/>
    <w:rsid w:val="008B0331"/>
    <w:rsid w:val="00930615"/>
    <w:rsid w:val="00993B9A"/>
    <w:rsid w:val="00A4026F"/>
    <w:rsid w:val="00AE7014"/>
    <w:rsid w:val="00D7327E"/>
    <w:rsid w:val="00DD2949"/>
    <w:rsid w:val="00DE606D"/>
    <w:rsid w:val="00E53278"/>
    <w:rsid w:val="00E73830"/>
    <w:rsid w:val="00EB4582"/>
    <w:rsid w:val="00F7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09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0615"/>
    <w:pPr>
      <w:keepNext/>
      <w:spacing w:before="240" w:after="0" w:line="252" w:lineRule="auto"/>
      <w:outlineLvl w:val="0"/>
    </w:pPr>
    <w:rPr>
      <w:rFonts w:ascii="Calibri Light" w:eastAsia="Times New Roman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3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7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72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30615"/>
    <w:rPr>
      <w:rFonts w:ascii="Calibri Light" w:eastAsia="Times New Roman" w:hAnsi="Calibri Light" w:cs="Calibri Light"/>
      <w:color w:val="2F5496"/>
      <w:kern w:val="36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0615"/>
    <w:pPr>
      <w:keepNext/>
      <w:spacing w:before="240" w:after="0" w:line="252" w:lineRule="auto"/>
      <w:outlineLvl w:val="0"/>
    </w:pPr>
    <w:rPr>
      <w:rFonts w:ascii="Calibri Light" w:eastAsia="Times New Roman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3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7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72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30615"/>
    <w:rPr>
      <w:rFonts w:ascii="Calibri Light" w:eastAsia="Times New Roman" w:hAnsi="Calibri Light" w:cs="Calibri Light"/>
      <w:color w:val="2F5496"/>
      <w:kern w:val="36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.nsf.org/Certified/DWTU/listings_leadreduction.as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Hausler, Jeanne (MDARD)</dc:creator>
  <cp:lastModifiedBy>Joel Kwiatkowski</cp:lastModifiedBy>
  <cp:revision>2</cp:revision>
  <cp:lastPrinted>2019-07-11T19:56:00Z</cp:lastPrinted>
  <dcterms:created xsi:type="dcterms:W3CDTF">2019-11-20T18:04:00Z</dcterms:created>
  <dcterms:modified xsi:type="dcterms:W3CDTF">2019-11-20T18:04:00Z</dcterms:modified>
</cp:coreProperties>
</file>